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FC97" w14:textId="77777777" w:rsidR="00AC412F" w:rsidRPr="00C465DB" w:rsidRDefault="00AC412F" w:rsidP="00AC412F">
      <w:pPr>
        <w:tabs>
          <w:tab w:val="left" w:pos="1540"/>
        </w:tabs>
        <w:spacing w:line="5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C465DB">
        <w:rPr>
          <w:rFonts w:ascii="Times New Roman" w:eastAsiaTheme="minorEastAsia" w:hAnsi="Times New Roman"/>
          <w:b/>
          <w:sz w:val="32"/>
          <w:szCs w:val="32"/>
        </w:rPr>
        <w:t>河南豫光锌业有限公司</w:t>
      </w:r>
    </w:p>
    <w:p w14:paraId="3DBE49B6" w14:textId="1D2CF5B0" w:rsidR="00532711" w:rsidRPr="00C465DB" w:rsidRDefault="00AC412F" w:rsidP="00AC412F">
      <w:pPr>
        <w:tabs>
          <w:tab w:val="left" w:pos="1540"/>
        </w:tabs>
        <w:spacing w:line="5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C465DB">
        <w:rPr>
          <w:rFonts w:ascii="Times New Roman" w:eastAsiaTheme="minorEastAsia" w:hAnsi="Times New Roman"/>
          <w:b/>
          <w:sz w:val="32"/>
          <w:szCs w:val="32"/>
        </w:rPr>
        <w:t>15</w:t>
      </w:r>
      <w:r w:rsidRPr="00C465DB">
        <w:rPr>
          <w:rFonts w:ascii="Times New Roman" w:eastAsiaTheme="minorEastAsia" w:hAnsi="Times New Roman"/>
          <w:b/>
          <w:sz w:val="32"/>
          <w:szCs w:val="32"/>
        </w:rPr>
        <w:t>万吨</w:t>
      </w:r>
      <w:r w:rsidRPr="00C465DB">
        <w:rPr>
          <w:rFonts w:ascii="Times New Roman" w:eastAsiaTheme="minorEastAsia" w:hAnsi="Times New Roman"/>
          <w:b/>
          <w:sz w:val="32"/>
          <w:szCs w:val="32"/>
        </w:rPr>
        <w:t>/</w:t>
      </w:r>
      <w:r w:rsidRPr="00C465DB">
        <w:rPr>
          <w:rFonts w:ascii="Times New Roman" w:eastAsiaTheme="minorEastAsia" w:hAnsi="Times New Roman"/>
          <w:b/>
          <w:sz w:val="32"/>
          <w:szCs w:val="32"/>
        </w:rPr>
        <w:t>年锌基材料绿色智造工程</w:t>
      </w:r>
    </w:p>
    <w:p w14:paraId="481EA003" w14:textId="77777777" w:rsidR="00532711" w:rsidRPr="00C465DB" w:rsidRDefault="00532711" w:rsidP="008C24BF">
      <w:pPr>
        <w:tabs>
          <w:tab w:val="left" w:pos="1540"/>
        </w:tabs>
        <w:spacing w:line="5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C465DB">
        <w:rPr>
          <w:rFonts w:ascii="Times New Roman" w:eastAsiaTheme="minorEastAsia" w:hAnsi="Times New Roman"/>
          <w:b/>
          <w:sz w:val="32"/>
          <w:szCs w:val="32"/>
        </w:rPr>
        <w:t>环境影响评价公众座谈会会议纪要</w:t>
      </w:r>
    </w:p>
    <w:p w14:paraId="59ED6536" w14:textId="77777777" w:rsidR="00532711" w:rsidRPr="00C465DB" w:rsidRDefault="00532711" w:rsidP="00532711">
      <w:pPr>
        <w:spacing w:line="400" w:lineRule="exact"/>
        <w:ind w:firstLineChars="250" w:firstLine="600"/>
        <w:rPr>
          <w:rFonts w:ascii="Times New Roman" w:hAnsi="Times New Roman"/>
          <w:kern w:val="0"/>
          <w:sz w:val="24"/>
        </w:rPr>
      </w:pPr>
    </w:p>
    <w:p w14:paraId="0350A575" w14:textId="35FB0722" w:rsidR="00532711" w:rsidRPr="00C465DB" w:rsidRDefault="00AC412F" w:rsidP="00B93765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 w:rsidRPr="00C465DB">
        <w:rPr>
          <w:rFonts w:ascii="Times New Roman" w:hAnsi="Times New Roman"/>
          <w:kern w:val="0"/>
          <w:sz w:val="28"/>
          <w:szCs w:val="28"/>
        </w:rPr>
        <w:t>2023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年</w:t>
      </w:r>
      <w:r w:rsidRPr="00C465DB">
        <w:rPr>
          <w:rFonts w:ascii="Times New Roman" w:hAnsi="Times New Roman"/>
          <w:kern w:val="0"/>
          <w:sz w:val="28"/>
          <w:szCs w:val="28"/>
        </w:rPr>
        <w:t>3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月</w:t>
      </w:r>
      <w:r w:rsidRPr="00C465DB">
        <w:rPr>
          <w:rFonts w:ascii="Times New Roman" w:hAnsi="Times New Roman"/>
          <w:kern w:val="0"/>
          <w:sz w:val="28"/>
          <w:szCs w:val="28"/>
        </w:rPr>
        <w:t>24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日，</w:t>
      </w:r>
      <w:r w:rsidRPr="00C465DB">
        <w:rPr>
          <w:rFonts w:ascii="Times New Roman" w:hAnsi="Times New Roman"/>
          <w:kern w:val="0"/>
          <w:sz w:val="28"/>
          <w:szCs w:val="28"/>
        </w:rPr>
        <w:t>河南豫光锌业有限公司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在</w:t>
      </w:r>
      <w:r w:rsidR="00996FEA" w:rsidRPr="00C465DB">
        <w:rPr>
          <w:rFonts w:ascii="Times New Roman" w:hAnsi="Times New Roman"/>
          <w:kern w:val="0"/>
          <w:sz w:val="28"/>
          <w:szCs w:val="28"/>
        </w:rPr>
        <w:t>第三</w:t>
      </w:r>
      <w:r w:rsidR="006B3C3D" w:rsidRPr="00C465DB">
        <w:rPr>
          <w:rFonts w:ascii="Times New Roman" w:hAnsi="Times New Roman"/>
          <w:kern w:val="0"/>
          <w:sz w:val="28"/>
          <w:szCs w:val="28"/>
        </w:rPr>
        <w:t>会议室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组织召开了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“</w:t>
      </w:r>
      <w:r w:rsidRPr="00C465DB">
        <w:rPr>
          <w:rFonts w:ascii="Times New Roman" w:hAnsi="Times New Roman"/>
          <w:kern w:val="0"/>
          <w:sz w:val="28"/>
          <w:szCs w:val="28"/>
        </w:rPr>
        <w:t>15</w:t>
      </w:r>
      <w:r w:rsidRPr="00C465DB">
        <w:rPr>
          <w:rFonts w:ascii="Times New Roman" w:hAnsi="Times New Roman"/>
          <w:kern w:val="0"/>
          <w:sz w:val="28"/>
          <w:szCs w:val="28"/>
        </w:rPr>
        <w:t>万吨</w:t>
      </w:r>
      <w:r w:rsidRPr="00C465DB">
        <w:rPr>
          <w:rFonts w:ascii="Times New Roman" w:hAnsi="Times New Roman"/>
          <w:kern w:val="0"/>
          <w:sz w:val="28"/>
          <w:szCs w:val="28"/>
        </w:rPr>
        <w:t>/</w:t>
      </w:r>
      <w:r w:rsidRPr="00C465DB">
        <w:rPr>
          <w:rFonts w:ascii="Times New Roman" w:hAnsi="Times New Roman"/>
          <w:kern w:val="0"/>
          <w:sz w:val="28"/>
          <w:szCs w:val="28"/>
        </w:rPr>
        <w:t>年锌基材料绿色智造工程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”</w:t>
      </w:r>
      <w:r w:rsidR="006B3C3D" w:rsidRPr="00C465DB">
        <w:rPr>
          <w:rFonts w:ascii="Times New Roman" w:hAnsi="Times New Roman"/>
          <w:kern w:val="0"/>
          <w:sz w:val="28"/>
          <w:szCs w:val="28"/>
        </w:rPr>
        <w:t>环境影响评价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公众座谈会，与会</w:t>
      </w:r>
      <w:r w:rsidR="00532711" w:rsidRPr="00C465DB">
        <w:rPr>
          <w:rFonts w:ascii="Times New Roman" w:hAnsi="Times New Roman"/>
          <w:sz w:val="28"/>
          <w:szCs w:val="28"/>
        </w:rPr>
        <w:t>人员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有</w:t>
      </w:r>
      <w:r w:rsidR="00804D23" w:rsidRPr="00C465DB">
        <w:rPr>
          <w:rFonts w:ascii="Times New Roman" w:hAnsi="Times New Roman"/>
          <w:kern w:val="0"/>
          <w:sz w:val="28"/>
          <w:szCs w:val="28"/>
        </w:rPr>
        <w:t>济源经济技术开发区管理办公室</w:t>
      </w:r>
      <w:r w:rsidR="006A5D03" w:rsidRPr="00C465DB">
        <w:rPr>
          <w:rFonts w:ascii="Times New Roman" w:hAnsi="Times New Roman"/>
          <w:kern w:val="0"/>
          <w:sz w:val="28"/>
          <w:szCs w:val="28"/>
        </w:rPr>
        <w:t>代表</w:t>
      </w:r>
      <w:r w:rsidR="000926D5" w:rsidRPr="00C465DB">
        <w:rPr>
          <w:rFonts w:ascii="Times New Roman" w:hAnsi="Times New Roman"/>
          <w:kern w:val="0"/>
          <w:sz w:val="28"/>
          <w:szCs w:val="28"/>
        </w:rPr>
        <w:t>、五龙口镇人民政府</w:t>
      </w:r>
      <w:r w:rsidR="00804D23" w:rsidRPr="00C465DB">
        <w:rPr>
          <w:rFonts w:ascii="Times New Roman" w:hAnsi="Times New Roman"/>
          <w:kern w:val="0"/>
          <w:sz w:val="28"/>
          <w:szCs w:val="28"/>
        </w:rPr>
        <w:t>代表</w:t>
      </w:r>
      <w:r w:rsidR="006A5D03" w:rsidRPr="00C465DB">
        <w:rPr>
          <w:rFonts w:ascii="Times New Roman" w:hAnsi="Times New Roman"/>
          <w:kern w:val="0"/>
          <w:sz w:val="28"/>
          <w:szCs w:val="28"/>
        </w:rPr>
        <w:t>、评价范围内</w:t>
      </w:r>
      <w:r w:rsidR="00804D23" w:rsidRPr="00C465DB">
        <w:rPr>
          <w:rFonts w:ascii="Times New Roman" w:hAnsi="Times New Roman"/>
          <w:kern w:val="0"/>
          <w:sz w:val="28"/>
          <w:szCs w:val="28"/>
        </w:rPr>
        <w:t>居民代表（</w:t>
      </w:r>
      <w:r w:rsidR="000926D5" w:rsidRPr="00C465DB">
        <w:rPr>
          <w:rFonts w:ascii="Times New Roman" w:hAnsi="Times New Roman"/>
          <w:kern w:val="0"/>
          <w:sz w:val="28"/>
          <w:szCs w:val="28"/>
        </w:rPr>
        <w:t>莲东村、裴村、东许村、休昌村等</w:t>
      </w:r>
      <w:r w:rsidR="00804D23" w:rsidRPr="00C465DB">
        <w:rPr>
          <w:rFonts w:ascii="Times New Roman" w:hAnsi="Times New Roman"/>
          <w:kern w:val="0"/>
          <w:sz w:val="28"/>
          <w:szCs w:val="28"/>
        </w:rPr>
        <w:t>）</w:t>
      </w:r>
      <w:r w:rsidR="006A5D03" w:rsidRPr="00C465DB">
        <w:rPr>
          <w:rFonts w:ascii="Times New Roman" w:hAnsi="Times New Roman"/>
          <w:kern w:val="0"/>
          <w:sz w:val="28"/>
          <w:szCs w:val="28"/>
        </w:rPr>
        <w:t>、</w:t>
      </w:r>
      <w:r w:rsidR="00996FEA" w:rsidRPr="00C465DB">
        <w:rPr>
          <w:rFonts w:ascii="Times New Roman" w:hAnsi="Times New Roman"/>
          <w:kern w:val="0"/>
          <w:sz w:val="28"/>
          <w:szCs w:val="28"/>
        </w:rPr>
        <w:t>建设单位及环评单位代表等，共计</w:t>
      </w:r>
      <w:r w:rsidR="006A5D03" w:rsidRPr="00C465DB">
        <w:rPr>
          <w:rFonts w:ascii="Times New Roman" w:hAnsi="Times New Roman"/>
          <w:kern w:val="0"/>
          <w:sz w:val="28"/>
          <w:szCs w:val="28"/>
        </w:rPr>
        <w:t>22</w:t>
      </w:r>
      <w:r w:rsidR="00996FEA" w:rsidRPr="00C465DB">
        <w:rPr>
          <w:rFonts w:ascii="Times New Roman" w:hAnsi="Times New Roman"/>
          <w:kern w:val="0"/>
          <w:sz w:val="28"/>
          <w:szCs w:val="28"/>
        </w:rPr>
        <w:t>人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。与会人员在认真听取了建设单位对项目的建设内容、进展情况以及评价单位对项目环境影响评价主要内容的介绍后，经过认真讨论，形成会议纪要如下：</w:t>
      </w:r>
    </w:p>
    <w:p w14:paraId="4569976C" w14:textId="24F962BC" w:rsidR="00344FFF" w:rsidRPr="00C465DB" w:rsidRDefault="008C24BF" w:rsidP="00344FFF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（</w:t>
      </w:r>
      <w:r w:rsidRPr="00C465DB">
        <w:rPr>
          <w:rFonts w:ascii="Times New Roman" w:hAnsi="Times New Roman"/>
          <w:sz w:val="28"/>
          <w:szCs w:val="28"/>
        </w:rPr>
        <w:t>1</w:t>
      </w:r>
      <w:r w:rsidRPr="00C465DB">
        <w:rPr>
          <w:rFonts w:ascii="Times New Roman" w:hAnsi="Times New Roman"/>
          <w:sz w:val="28"/>
          <w:szCs w:val="28"/>
        </w:rPr>
        <w:t>）</w:t>
      </w:r>
      <w:r w:rsidR="00996FEA" w:rsidRPr="00C465DB">
        <w:rPr>
          <w:rFonts w:ascii="Times New Roman" w:hAnsi="Times New Roman"/>
          <w:sz w:val="28"/>
          <w:szCs w:val="28"/>
        </w:rPr>
        <w:t>周边群众代表对</w:t>
      </w:r>
      <w:r w:rsidRPr="00C465DB">
        <w:rPr>
          <w:rFonts w:ascii="Times New Roman" w:hAnsi="Times New Roman"/>
          <w:sz w:val="28"/>
          <w:szCs w:val="28"/>
        </w:rPr>
        <w:t>本</w:t>
      </w:r>
      <w:r w:rsidR="00DA2CEF" w:rsidRPr="00C465DB">
        <w:rPr>
          <w:rFonts w:ascii="Times New Roman" w:hAnsi="Times New Roman"/>
          <w:sz w:val="28"/>
          <w:szCs w:val="28"/>
        </w:rPr>
        <w:t>工程</w:t>
      </w:r>
      <w:r w:rsidR="00996FEA" w:rsidRPr="00C465DB">
        <w:rPr>
          <w:rFonts w:ascii="Times New Roman" w:hAnsi="Times New Roman"/>
          <w:sz w:val="28"/>
          <w:szCs w:val="28"/>
        </w:rPr>
        <w:t>在废气、废水、固体废物方面产生的污染影响、采取的治理措施及环保投入方面表示关注。</w:t>
      </w:r>
      <w:r w:rsidR="00344FFF" w:rsidRPr="00C465DB">
        <w:rPr>
          <w:rFonts w:ascii="Times New Roman" w:hAnsi="Times New Roman"/>
          <w:sz w:val="28"/>
          <w:szCs w:val="28"/>
        </w:rPr>
        <w:t>在了解了我公司针对废气、废水、噪声、固废采取的污染防治措施后，对我公司的环保工作给予了认可。</w:t>
      </w:r>
    </w:p>
    <w:p w14:paraId="6000D2E4" w14:textId="4CD485C1" w:rsidR="00483A1B" w:rsidRPr="00C465DB" w:rsidRDefault="00483A1B" w:rsidP="00483A1B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希望我公司能够严格落实设计及环评提出的各项要求，后续的运营过程中，能够加强环保设施的日常管理、检查和维护，确保废气、废水、噪声达标排放，固废全部安全处置处理，</w:t>
      </w:r>
      <w:r w:rsidR="00344FFF" w:rsidRPr="00C465DB">
        <w:rPr>
          <w:rFonts w:ascii="Times New Roman" w:hAnsi="Times New Roman"/>
          <w:sz w:val="28"/>
          <w:szCs w:val="28"/>
        </w:rPr>
        <w:t>并加强安全培训和应急演练，降低风险事故发生概率，防止污染事故的发生，最大程度减少对周围环境的影响。对本工程无人提出反对意见。</w:t>
      </w:r>
    </w:p>
    <w:p w14:paraId="2C5548D9" w14:textId="7E1B44E0" w:rsidR="00344FFF" w:rsidRPr="00C465DB" w:rsidRDefault="008C24BF" w:rsidP="00996FEA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（</w:t>
      </w:r>
      <w:r w:rsidR="00344FFF" w:rsidRPr="00C465DB">
        <w:rPr>
          <w:rFonts w:ascii="Times New Roman" w:hAnsi="Times New Roman"/>
          <w:sz w:val="28"/>
          <w:szCs w:val="28"/>
        </w:rPr>
        <w:t>2</w:t>
      </w:r>
      <w:r w:rsidRPr="00C465DB">
        <w:rPr>
          <w:rFonts w:ascii="Times New Roman" w:hAnsi="Times New Roman"/>
          <w:sz w:val="28"/>
          <w:szCs w:val="28"/>
        </w:rPr>
        <w:t>）</w:t>
      </w:r>
      <w:r w:rsidR="00344FFF" w:rsidRPr="00C465DB">
        <w:rPr>
          <w:rFonts w:ascii="Times New Roman" w:hAnsi="Times New Roman"/>
          <w:sz w:val="28"/>
          <w:szCs w:val="28"/>
        </w:rPr>
        <w:t>我公司在认真听取群众的意见</w:t>
      </w:r>
      <w:bookmarkStart w:id="0" w:name="_GoBack"/>
      <w:bookmarkEnd w:id="0"/>
      <w:r w:rsidR="00344FFF" w:rsidRPr="00C465DB">
        <w:rPr>
          <w:rFonts w:ascii="Times New Roman" w:hAnsi="Times New Roman"/>
          <w:sz w:val="28"/>
          <w:szCs w:val="28"/>
        </w:rPr>
        <w:t>及建议后，表示接受大家所提出的宝贵意见，并对代表们提出的问题答复如下：</w:t>
      </w:r>
    </w:p>
    <w:p w14:paraId="698AB611" w14:textId="77777777" w:rsidR="00344FFF" w:rsidRPr="00C465DB" w:rsidRDefault="00344FFF" w:rsidP="00996FEA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我公司将严格遵守国家有关环保法律法规及政策要求，做好环境保护工作，严格执行</w:t>
      </w:r>
      <w:r w:rsidRPr="00C465DB">
        <w:rPr>
          <w:rFonts w:ascii="Times New Roman" w:hAnsi="Times New Roman"/>
          <w:sz w:val="28"/>
          <w:szCs w:val="28"/>
        </w:rPr>
        <w:t>“</w:t>
      </w:r>
      <w:r w:rsidRPr="00C465DB">
        <w:rPr>
          <w:rFonts w:ascii="Times New Roman" w:hAnsi="Times New Roman"/>
          <w:sz w:val="28"/>
          <w:szCs w:val="28"/>
        </w:rPr>
        <w:t>三同时</w:t>
      </w:r>
      <w:r w:rsidRPr="00C465DB">
        <w:rPr>
          <w:rFonts w:ascii="Times New Roman" w:hAnsi="Times New Roman"/>
          <w:sz w:val="28"/>
          <w:szCs w:val="28"/>
        </w:rPr>
        <w:t>”</w:t>
      </w:r>
      <w:r w:rsidRPr="00C465DB">
        <w:rPr>
          <w:rFonts w:ascii="Times New Roman" w:hAnsi="Times New Roman"/>
          <w:sz w:val="28"/>
          <w:szCs w:val="28"/>
        </w:rPr>
        <w:t>制度，严格落实设计及环评提出的各类污染防治措施，加强管理，确保污染物达标排放，避免项目建设对当地居民</w:t>
      </w:r>
      <w:r w:rsidRPr="00C465DB">
        <w:rPr>
          <w:rFonts w:ascii="Times New Roman" w:hAnsi="Times New Roman"/>
          <w:sz w:val="28"/>
          <w:szCs w:val="28"/>
        </w:rPr>
        <w:lastRenderedPageBreak/>
        <w:t>的生产、生活和健康带来有害影响。项目建成投产后，将加强生产安全的管理，确保环保设施正常稳定运行，</w:t>
      </w:r>
      <w:r w:rsidR="00532711" w:rsidRPr="00C465DB">
        <w:rPr>
          <w:rFonts w:ascii="Times New Roman" w:hAnsi="Times New Roman"/>
          <w:sz w:val="28"/>
          <w:szCs w:val="28"/>
        </w:rPr>
        <w:t>避免污染事故、风险事故的发生。</w:t>
      </w:r>
    </w:p>
    <w:p w14:paraId="4C076F00" w14:textId="6899A639" w:rsidR="00532711" w:rsidRPr="00C465DB" w:rsidRDefault="00532711" w:rsidP="00996FEA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与会代表对企业的表态均表示满意。</w:t>
      </w:r>
    </w:p>
    <w:p w14:paraId="543A2246" w14:textId="77777777" w:rsidR="00532711" w:rsidRPr="00C465DB" w:rsidRDefault="00532711" w:rsidP="00B93765">
      <w:pPr>
        <w:tabs>
          <w:tab w:val="left" w:pos="1540"/>
        </w:tabs>
        <w:spacing w:line="520" w:lineRule="exact"/>
        <w:jc w:val="left"/>
        <w:rPr>
          <w:rFonts w:ascii="Times New Roman" w:hAnsi="Times New Roman"/>
          <w:kern w:val="0"/>
          <w:sz w:val="28"/>
          <w:szCs w:val="28"/>
        </w:rPr>
      </w:pPr>
    </w:p>
    <w:p w14:paraId="5541B803" w14:textId="77777777" w:rsidR="00532711" w:rsidRPr="00C465DB" w:rsidRDefault="00532711" w:rsidP="00B93765">
      <w:pPr>
        <w:widowControl/>
        <w:spacing w:line="520" w:lineRule="exact"/>
        <w:jc w:val="left"/>
        <w:rPr>
          <w:rFonts w:ascii="Times New Roman" w:hAnsi="Times New Roman"/>
        </w:rPr>
      </w:pPr>
    </w:p>
    <w:p w14:paraId="31362F75" w14:textId="6C12DDB1" w:rsidR="00996FEA" w:rsidRPr="00C465DB" w:rsidRDefault="00532711" w:rsidP="00996FEA">
      <w:pPr>
        <w:spacing w:line="520" w:lineRule="exact"/>
        <w:jc w:val="right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eastAsia="黑体" w:hAnsi="Times New Roman"/>
          <w:sz w:val="28"/>
          <w:szCs w:val="28"/>
        </w:rPr>
        <w:t xml:space="preserve"> </w:t>
      </w:r>
      <w:r w:rsidRPr="00C465DB">
        <w:rPr>
          <w:rFonts w:ascii="Times New Roman" w:hAnsi="Times New Roman"/>
          <w:sz w:val="28"/>
          <w:szCs w:val="28"/>
        </w:rPr>
        <w:t xml:space="preserve">                             </w:t>
      </w:r>
      <w:r w:rsidR="00E5100F" w:rsidRPr="00C465DB">
        <w:rPr>
          <w:rFonts w:ascii="Times New Roman" w:hAnsi="Times New Roman"/>
          <w:sz w:val="28"/>
          <w:szCs w:val="28"/>
        </w:rPr>
        <w:t>河南豫光锌业有限公司</w:t>
      </w:r>
    </w:p>
    <w:p w14:paraId="553D2A19" w14:textId="683061C7" w:rsidR="00532711" w:rsidRPr="00C465DB" w:rsidRDefault="00344FFF" w:rsidP="00903A4C">
      <w:pPr>
        <w:spacing w:line="520" w:lineRule="exact"/>
        <w:ind w:right="280"/>
        <w:jc w:val="right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202</w:t>
      </w:r>
      <w:r w:rsidR="00E5100F" w:rsidRPr="00C465DB">
        <w:rPr>
          <w:rFonts w:ascii="Times New Roman" w:hAnsi="Times New Roman"/>
          <w:sz w:val="28"/>
          <w:szCs w:val="28"/>
        </w:rPr>
        <w:t>3</w:t>
      </w:r>
      <w:r w:rsidR="00532711" w:rsidRPr="00C465DB">
        <w:rPr>
          <w:rFonts w:ascii="Times New Roman" w:hAnsi="Times New Roman"/>
          <w:sz w:val="28"/>
          <w:szCs w:val="28"/>
        </w:rPr>
        <w:t>年</w:t>
      </w:r>
      <w:r w:rsidR="00E5100F" w:rsidRPr="00C465DB">
        <w:rPr>
          <w:rFonts w:ascii="Times New Roman" w:hAnsi="Times New Roman"/>
          <w:sz w:val="28"/>
          <w:szCs w:val="28"/>
        </w:rPr>
        <w:t>3</w:t>
      </w:r>
      <w:r w:rsidR="00532711" w:rsidRPr="00C465DB">
        <w:rPr>
          <w:rFonts w:ascii="Times New Roman" w:hAnsi="Times New Roman"/>
          <w:sz w:val="28"/>
          <w:szCs w:val="28"/>
        </w:rPr>
        <w:t>月</w:t>
      </w:r>
      <w:r w:rsidR="00E5100F" w:rsidRPr="00C465DB">
        <w:rPr>
          <w:rFonts w:ascii="Times New Roman" w:hAnsi="Times New Roman"/>
          <w:sz w:val="28"/>
          <w:szCs w:val="28"/>
        </w:rPr>
        <w:t>24</w:t>
      </w:r>
      <w:r w:rsidR="00532711" w:rsidRPr="00C465DB">
        <w:rPr>
          <w:rFonts w:ascii="Times New Roman" w:hAnsi="Times New Roman"/>
          <w:sz w:val="28"/>
          <w:szCs w:val="28"/>
        </w:rPr>
        <w:t>日</w:t>
      </w:r>
    </w:p>
    <w:p w14:paraId="53A6CC32" w14:textId="77777777" w:rsidR="00052E99" w:rsidRPr="00C465DB" w:rsidRDefault="00052E99">
      <w:pPr>
        <w:rPr>
          <w:rFonts w:ascii="Times New Roman" w:hAnsi="Times New Roman"/>
        </w:rPr>
      </w:pPr>
    </w:p>
    <w:sectPr w:rsidR="00052E99" w:rsidRPr="00C465DB" w:rsidSect="00532711">
      <w:pgSz w:w="11906" w:h="16838"/>
      <w:pgMar w:top="1701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74E36" w14:textId="77777777" w:rsidR="00A04D9E" w:rsidRDefault="00A04D9E" w:rsidP="00532711">
      <w:r>
        <w:separator/>
      </w:r>
    </w:p>
  </w:endnote>
  <w:endnote w:type="continuationSeparator" w:id="0">
    <w:p w14:paraId="4C62C6EA" w14:textId="77777777" w:rsidR="00A04D9E" w:rsidRDefault="00A04D9E" w:rsidP="005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89204" w14:textId="77777777" w:rsidR="00A04D9E" w:rsidRDefault="00A04D9E" w:rsidP="00532711">
      <w:r>
        <w:separator/>
      </w:r>
    </w:p>
  </w:footnote>
  <w:footnote w:type="continuationSeparator" w:id="0">
    <w:p w14:paraId="552A9E4F" w14:textId="77777777" w:rsidR="00A04D9E" w:rsidRDefault="00A04D9E" w:rsidP="0053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0"/>
    <w:rsid w:val="00052E99"/>
    <w:rsid w:val="00086A72"/>
    <w:rsid w:val="000926D5"/>
    <w:rsid w:val="0012351A"/>
    <w:rsid w:val="00254934"/>
    <w:rsid w:val="002563AB"/>
    <w:rsid w:val="00344FFF"/>
    <w:rsid w:val="003813A0"/>
    <w:rsid w:val="003A6FB2"/>
    <w:rsid w:val="00444CF6"/>
    <w:rsid w:val="00483A1B"/>
    <w:rsid w:val="005020A5"/>
    <w:rsid w:val="00532711"/>
    <w:rsid w:val="00540F51"/>
    <w:rsid w:val="00574984"/>
    <w:rsid w:val="0059184B"/>
    <w:rsid w:val="005A65EB"/>
    <w:rsid w:val="005C100D"/>
    <w:rsid w:val="006A5D03"/>
    <w:rsid w:val="006B3C3D"/>
    <w:rsid w:val="007475C2"/>
    <w:rsid w:val="00804D23"/>
    <w:rsid w:val="008A4E27"/>
    <w:rsid w:val="008C24BF"/>
    <w:rsid w:val="00903A4C"/>
    <w:rsid w:val="00996FEA"/>
    <w:rsid w:val="00A04D9E"/>
    <w:rsid w:val="00AB3C19"/>
    <w:rsid w:val="00AB6258"/>
    <w:rsid w:val="00AC412F"/>
    <w:rsid w:val="00B93765"/>
    <w:rsid w:val="00C46167"/>
    <w:rsid w:val="00C465DB"/>
    <w:rsid w:val="00C61D10"/>
    <w:rsid w:val="00D016FB"/>
    <w:rsid w:val="00DA2CEF"/>
    <w:rsid w:val="00E5100F"/>
    <w:rsid w:val="00E8745E"/>
    <w:rsid w:val="00F018A8"/>
    <w:rsid w:val="00F3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78E57"/>
  <w15:chartTrackingRefBased/>
  <w15:docId w15:val="{2E648A0C-AC13-44BA-A2DD-4499C380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7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115</Words>
  <Characters>661</Characters>
  <Application>Microsoft Office Word</Application>
  <DocSecurity>0</DocSecurity>
  <Lines>5</Lines>
  <Paragraphs>1</Paragraphs>
  <ScaleCrop>false</ScaleCrop>
  <Company>P R 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玉涛</dc:creator>
  <cp:keywords/>
  <dc:description/>
  <cp:lastModifiedBy>Administrator</cp:lastModifiedBy>
  <cp:revision>22</cp:revision>
  <dcterms:created xsi:type="dcterms:W3CDTF">2019-08-12T13:20:00Z</dcterms:created>
  <dcterms:modified xsi:type="dcterms:W3CDTF">2023-03-27T08:23:00Z</dcterms:modified>
</cp:coreProperties>
</file>